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E0C4" w14:textId="210353D0" w:rsidR="007E17B9" w:rsidRDefault="007E17B9" w:rsidP="00C71E9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November 2022</w:t>
      </w:r>
    </w:p>
    <w:p w14:paraId="5FD403C2" w14:textId="6B844819" w:rsidR="00C71E97" w:rsidRDefault="00C71E97" w:rsidP="00C71E9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C71E9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Draft article for School newsletters </w:t>
      </w:r>
    </w:p>
    <w:p w14:paraId="4F09051B" w14:textId="77777777" w:rsidR="007E17B9" w:rsidRDefault="007E17B9" w:rsidP="00C71E9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683D0805" w14:textId="17B327C2" w:rsidR="001716A8" w:rsidRPr="007E17B9" w:rsidRDefault="00496D08" w:rsidP="00C71E97">
      <w:pPr>
        <w:spacing w:after="120" w:line="30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E17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New e-scooter rules and fines</w:t>
      </w:r>
    </w:p>
    <w:p w14:paraId="65C0333E" w14:textId="6009BA15" w:rsidR="002E3802" w:rsidRPr="007E17B9" w:rsidRDefault="002E3802" w:rsidP="002E3802">
      <w:pPr>
        <w:spacing w:before="60" w:after="60" w:line="247" w:lineRule="auto"/>
        <w:ind w:right="685"/>
        <w:rPr>
          <w:rFonts w:ascii="Arial" w:hAnsi="Arial" w:cs="Arial"/>
          <w:sz w:val="22"/>
          <w:szCs w:val="22"/>
        </w:rPr>
      </w:pPr>
      <w:r w:rsidRPr="007E17B9">
        <w:rPr>
          <w:rFonts w:ascii="Arial" w:hAnsi="Arial" w:cs="Arial"/>
          <w:sz w:val="22"/>
          <w:szCs w:val="22"/>
        </w:rPr>
        <w:t xml:space="preserve">New rules and increased fines </w:t>
      </w:r>
      <w:r w:rsidR="000C0121" w:rsidRPr="007E17B9">
        <w:rPr>
          <w:rFonts w:ascii="Arial" w:hAnsi="Arial" w:cs="Arial"/>
          <w:sz w:val="22"/>
          <w:szCs w:val="22"/>
        </w:rPr>
        <w:t>have been introduced</w:t>
      </w:r>
      <w:r w:rsidRPr="007E17B9">
        <w:rPr>
          <w:rFonts w:ascii="Arial" w:hAnsi="Arial" w:cs="Arial"/>
          <w:sz w:val="22"/>
          <w:szCs w:val="22"/>
        </w:rPr>
        <w:t xml:space="preserve"> for riders of e-scooters, e-skateboards and similar devices that aim to make riders and everyone they interact with safe</w:t>
      </w:r>
      <w:r w:rsidR="002544D5" w:rsidRPr="007E17B9">
        <w:rPr>
          <w:rFonts w:ascii="Arial" w:hAnsi="Arial" w:cs="Arial"/>
          <w:sz w:val="22"/>
          <w:szCs w:val="22"/>
        </w:rPr>
        <w:t>r</w:t>
      </w:r>
      <w:r w:rsidRPr="007E17B9">
        <w:rPr>
          <w:rFonts w:ascii="Arial" w:hAnsi="Arial" w:cs="Arial"/>
          <w:sz w:val="22"/>
          <w:szCs w:val="22"/>
        </w:rPr>
        <w:t xml:space="preserve">. </w:t>
      </w:r>
    </w:p>
    <w:p w14:paraId="3AD7A324" w14:textId="2609694B" w:rsidR="002E3802" w:rsidRPr="007E17B9" w:rsidRDefault="002E3802" w:rsidP="002E3802">
      <w:pPr>
        <w:spacing w:before="60" w:after="60" w:line="247" w:lineRule="auto"/>
        <w:ind w:right="685"/>
        <w:rPr>
          <w:rFonts w:ascii="Arial" w:hAnsi="Arial" w:cs="Arial"/>
          <w:sz w:val="22"/>
          <w:szCs w:val="22"/>
        </w:rPr>
      </w:pPr>
      <w:r w:rsidRPr="007E17B9">
        <w:rPr>
          <w:rFonts w:ascii="Arial" w:hAnsi="Arial" w:cs="Arial"/>
          <w:sz w:val="22"/>
          <w:szCs w:val="22"/>
        </w:rPr>
        <w:t xml:space="preserve">Visit </w:t>
      </w:r>
      <w:hyperlink r:id="rId10" w:history="1">
        <w:r w:rsidRPr="007E17B9">
          <w:rPr>
            <w:rStyle w:val="Hyperlink"/>
            <w:rFonts w:ascii="Arial" w:hAnsi="Arial" w:cs="Arial"/>
            <w:sz w:val="22"/>
            <w:szCs w:val="22"/>
          </w:rPr>
          <w:t>Streetsmarts Qld</w:t>
        </w:r>
      </w:hyperlink>
      <w:r w:rsidRPr="007E17B9">
        <w:rPr>
          <w:rFonts w:ascii="Arial" w:hAnsi="Arial" w:cs="Arial"/>
          <w:sz w:val="22"/>
          <w:szCs w:val="22"/>
        </w:rPr>
        <w:t xml:space="preserve"> for a quick and easy to understand listing of the new and existing rules, including:</w:t>
      </w:r>
    </w:p>
    <w:p w14:paraId="1CD17D93" w14:textId="5B228823" w:rsidR="002E3802" w:rsidRPr="007E17B9" w:rsidRDefault="002E3802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Lower speed limits of 12km/h on footpaths and shared paths, and 25km/h max elsewhere unless signed otherwise.</w:t>
      </w:r>
    </w:p>
    <w:p w14:paraId="1D5B8E86" w14:textId="03162FC1" w:rsidR="002E3802" w:rsidRPr="007E17B9" w:rsidRDefault="002E3802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Increased fines for mobile phone use ($1078)</w:t>
      </w:r>
      <w:r w:rsidR="005169EB" w:rsidRPr="007E17B9">
        <w:rPr>
          <w:rFonts w:ascii="Arial" w:hAnsi="Arial"/>
        </w:rPr>
        <w:t>.</w:t>
      </w:r>
    </w:p>
    <w:p w14:paraId="6114ADD2" w14:textId="3EF61F29" w:rsidR="002E3802" w:rsidRPr="007E17B9" w:rsidRDefault="002E3802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Increased fines for speeding and riding on prohibited roads</w:t>
      </w:r>
      <w:r w:rsidR="005169EB" w:rsidRPr="007E17B9">
        <w:rPr>
          <w:rFonts w:ascii="Arial" w:hAnsi="Arial"/>
        </w:rPr>
        <w:t>.</w:t>
      </w:r>
    </w:p>
    <w:p w14:paraId="32927393" w14:textId="57867232" w:rsidR="002E3802" w:rsidRPr="007E17B9" w:rsidRDefault="002E3802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Mandatory helmet</w:t>
      </w:r>
      <w:r w:rsidR="00AE1CF9" w:rsidRPr="007E17B9">
        <w:rPr>
          <w:rFonts w:ascii="Arial" w:hAnsi="Arial"/>
        </w:rPr>
        <w:t>s (bicycle or motorcycle)</w:t>
      </w:r>
      <w:r w:rsidR="003025CB" w:rsidRPr="007E17B9">
        <w:rPr>
          <w:rFonts w:ascii="Arial" w:hAnsi="Arial"/>
        </w:rPr>
        <w:t xml:space="preserve"> and bell</w:t>
      </w:r>
      <w:r w:rsidR="002814D9" w:rsidRPr="007E17B9">
        <w:rPr>
          <w:rFonts w:ascii="Arial" w:hAnsi="Arial"/>
        </w:rPr>
        <w:t>s</w:t>
      </w:r>
      <w:r w:rsidR="003025CB" w:rsidRPr="007E17B9">
        <w:rPr>
          <w:rFonts w:ascii="Arial" w:hAnsi="Arial"/>
        </w:rPr>
        <w:t xml:space="preserve"> </w:t>
      </w:r>
      <w:r w:rsidR="00AE1CF9" w:rsidRPr="007E17B9">
        <w:rPr>
          <w:rFonts w:ascii="Arial" w:hAnsi="Arial"/>
        </w:rPr>
        <w:t>for devices with handlebars.</w:t>
      </w:r>
    </w:p>
    <w:p w14:paraId="2701D1B3" w14:textId="77777777" w:rsidR="004573A5" w:rsidRPr="007E17B9" w:rsidRDefault="002E3802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Age limits</w:t>
      </w:r>
      <w:r w:rsidR="004573A5" w:rsidRPr="007E17B9">
        <w:rPr>
          <w:rFonts w:ascii="Arial" w:hAnsi="Arial"/>
        </w:rPr>
        <w:t>:</w:t>
      </w:r>
    </w:p>
    <w:p w14:paraId="3DF463B5" w14:textId="3F230D85" w:rsidR="004573A5" w:rsidRPr="007E17B9" w:rsidRDefault="002E3802" w:rsidP="004573A5">
      <w:pPr>
        <w:pStyle w:val="ListParagraph"/>
        <w:numPr>
          <w:ilvl w:val="1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 xml:space="preserve">Only those aged 16+ </w:t>
      </w:r>
      <w:r w:rsidR="001F13D6" w:rsidRPr="007E17B9">
        <w:rPr>
          <w:rFonts w:ascii="Arial" w:hAnsi="Arial"/>
        </w:rPr>
        <w:t>can ride e</w:t>
      </w:r>
      <w:r w:rsidR="00CA4949" w:rsidRPr="007E17B9">
        <w:rPr>
          <w:rFonts w:ascii="Arial" w:hAnsi="Arial"/>
        </w:rPr>
        <w:t>-scooters and e-skateboards</w:t>
      </w:r>
      <w:r w:rsidRPr="007E17B9">
        <w:rPr>
          <w:rFonts w:ascii="Arial" w:hAnsi="Arial"/>
        </w:rPr>
        <w:t xml:space="preserve">. </w:t>
      </w:r>
    </w:p>
    <w:p w14:paraId="6508CD50" w14:textId="20DA11AE" w:rsidR="00CA4949" w:rsidRPr="007E17B9" w:rsidRDefault="00CA4949" w:rsidP="00CA4949">
      <w:pPr>
        <w:pStyle w:val="ListParagraph"/>
        <w:numPr>
          <w:ilvl w:val="1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 xml:space="preserve">12–15-year-olds can only ride with adult supervision. </w:t>
      </w:r>
      <w:r w:rsidR="00C5142F" w:rsidRPr="007E17B9">
        <w:rPr>
          <w:rFonts w:ascii="Arial" w:hAnsi="Arial"/>
        </w:rPr>
        <w:t xml:space="preserve">Adult supervisors must have </w:t>
      </w:r>
      <w:r w:rsidR="006467FE" w:rsidRPr="007E17B9">
        <w:rPr>
          <w:rFonts w:ascii="Arial" w:hAnsi="Arial"/>
        </w:rPr>
        <w:t xml:space="preserve">close direct oversight of the </w:t>
      </w:r>
      <w:r w:rsidR="00FD72B8" w:rsidRPr="007E17B9">
        <w:rPr>
          <w:rFonts w:ascii="Arial" w:hAnsi="Arial"/>
        </w:rPr>
        <w:t>juvenile</w:t>
      </w:r>
      <w:r w:rsidR="006467FE" w:rsidRPr="007E17B9">
        <w:rPr>
          <w:rFonts w:ascii="Arial" w:hAnsi="Arial"/>
        </w:rPr>
        <w:t xml:space="preserve"> PMD rider at all times</w:t>
      </w:r>
      <w:r w:rsidR="00027047" w:rsidRPr="007E17B9">
        <w:rPr>
          <w:rFonts w:ascii="Arial" w:hAnsi="Arial"/>
        </w:rPr>
        <w:t xml:space="preserve"> to provide direction, guidance and potential intervention. </w:t>
      </w:r>
    </w:p>
    <w:p w14:paraId="55951487" w14:textId="351A3971" w:rsidR="004573A5" w:rsidRPr="007E17B9" w:rsidRDefault="00794A2E" w:rsidP="004573A5">
      <w:pPr>
        <w:pStyle w:val="ListParagraph"/>
        <w:numPr>
          <w:ilvl w:val="1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 xml:space="preserve">Primary school aged </w:t>
      </w:r>
      <w:r w:rsidR="00210E42" w:rsidRPr="007E17B9">
        <w:rPr>
          <w:rFonts w:ascii="Arial" w:hAnsi="Arial"/>
        </w:rPr>
        <w:t>c</w:t>
      </w:r>
      <w:r w:rsidR="002E3802" w:rsidRPr="007E17B9">
        <w:rPr>
          <w:rFonts w:ascii="Arial" w:hAnsi="Arial"/>
        </w:rPr>
        <w:t>hildren</w:t>
      </w:r>
      <w:r w:rsidR="00210E42" w:rsidRPr="007E17B9">
        <w:rPr>
          <w:rFonts w:ascii="Arial" w:hAnsi="Arial"/>
        </w:rPr>
        <w:t>,</w:t>
      </w:r>
      <w:r w:rsidR="002E3802" w:rsidRPr="007E17B9">
        <w:rPr>
          <w:rFonts w:ascii="Arial" w:hAnsi="Arial"/>
        </w:rPr>
        <w:t xml:space="preserve"> under 12</w:t>
      </w:r>
      <w:r w:rsidR="00210E42" w:rsidRPr="007E17B9">
        <w:rPr>
          <w:rFonts w:ascii="Arial" w:hAnsi="Arial"/>
        </w:rPr>
        <w:t xml:space="preserve"> years,</w:t>
      </w:r>
      <w:r w:rsidR="002E3802" w:rsidRPr="007E17B9">
        <w:rPr>
          <w:rFonts w:ascii="Arial" w:hAnsi="Arial"/>
        </w:rPr>
        <w:t xml:space="preserve"> shouldn't be riding e-scooters or e-skateboards</w:t>
      </w:r>
      <w:r w:rsidR="006E61E9" w:rsidRPr="007E17B9">
        <w:rPr>
          <w:rFonts w:ascii="Arial" w:hAnsi="Arial"/>
        </w:rPr>
        <w:t>.</w:t>
      </w:r>
      <w:r w:rsidR="002814D9" w:rsidRPr="007E17B9">
        <w:rPr>
          <w:rFonts w:ascii="Arial" w:hAnsi="Arial"/>
        </w:rPr>
        <w:t xml:space="preserve"> They</w:t>
      </w:r>
      <w:r w:rsidR="00447F4B" w:rsidRPr="007E17B9">
        <w:rPr>
          <w:rFonts w:ascii="Arial" w:hAnsi="Arial"/>
        </w:rPr>
        <w:t xml:space="preserve"> can ride low powered electric scooters, which have a maximum speed of 10 km/h or less and are powered by a small electric motor capable of producing 200W or less. These are considered wheeled recreational devices and have a separate set of rules to PMDs. More information is available on the Department of Transport and Main Roads </w:t>
      </w:r>
      <w:hyperlink r:id="rId11" w:history="1">
        <w:r w:rsidR="00447F4B" w:rsidRPr="007E17B9">
          <w:rPr>
            <w:rStyle w:val="Hyperlink"/>
            <w:rFonts w:ascii="Arial" w:hAnsi="Arial"/>
          </w:rPr>
          <w:t>website</w:t>
        </w:r>
      </w:hyperlink>
      <w:r w:rsidR="00500762" w:rsidRPr="007E17B9">
        <w:rPr>
          <w:rFonts w:ascii="Arial" w:hAnsi="Arial"/>
        </w:rPr>
        <w:t>.</w:t>
      </w:r>
    </w:p>
    <w:p w14:paraId="1D3CB508" w14:textId="27B4615D" w:rsidR="002E3802" w:rsidRPr="007E17B9" w:rsidRDefault="002E3802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No passengers – one person only at a time per scooter</w:t>
      </w:r>
      <w:r w:rsidR="005169EB" w:rsidRPr="007E17B9">
        <w:rPr>
          <w:rFonts w:ascii="Arial" w:hAnsi="Arial"/>
        </w:rPr>
        <w:t>.</w:t>
      </w:r>
    </w:p>
    <w:p w14:paraId="4E0C44A7" w14:textId="4270C0EC" w:rsidR="002814D9" w:rsidRPr="007E17B9" w:rsidRDefault="001C79DC" w:rsidP="002E3802">
      <w:pPr>
        <w:pStyle w:val="ListParagraph"/>
        <w:numPr>
          <w:ilvl w:val="0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Where to ride:</w:t>
      </w:r>
    </w:p>
    <w:p w14:paraId="56B7B5BB" w14:textId="77777777" w:rsidR="00E52E8A" w:rsidRPr="007E17B9" w:rsidRDefault="00E52E8A" w:rsidP="00E52E8A">
      <w:pPr>
        <w:pStyle w:val="ListParagraph"/>
        <w:numPr>
          <w:ilvl w:val="1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 xml:space="preserve">Paths – footpaths, shared paths, separated paths and bike paths </w:t>
      </w:r>
    </w:p>
    <w:p w14:paraId="45227A9F" w14:textId="77777777" w:rsidR="007E17B9" w:rsidRDefault="00E52E8A" w:rsidP="00AE5320">
      <w:pPr>
        <w:pStyle w:val="ListParagraph"/>
        <w:numPr>
          <w:ilvl w:val="1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Local streets (speed limit of 50km/h or less, no dividing centre line)</w:t>
      </w:r>
    </w:p>
    <w:p w14:paraId="5EA72BC2" w14:textId="56C6FE7A" w:rsidR="002E3802" w:rsidRPr="007E17B9" w:rsidRDefault="00E52E8A" w:rsidP="00AE5320">
      <w:pPr>
        <w:pStyle w:val="ListParagraph"/>
        <w:numPr>
          <w:ilvl w:val="1"/>
          <w:numId w:val="5"/>
        </w:numPr>
        <w:spacing w:before="60" w:after="60" w:line="247" w:lineRule="auto"/>
        <w:ind w:right="685"/>
        <w:rPr>
          <w:rFonts w:ascii="Arial" w:hAnsi="Arial"/>
        </w:rPr>
      </w:pPr>
      <w:r w:rsidRPr="007E17B9">
        <w:rPr>
          <w:rFonts w:ascii="Arial" w:hAnsi="Arial"/>
        </w:rPr>
        <w:t>On-road bike lanes (where the road speed limit is 50km/h or less, or where the lane is physically separated from the road)</w:t>
      </w:r>
      <w:r w:rsidR="007E17B9">
        <w:rPr>
          <w:rFonts w:ascii="Arial" w:hAnsi="Arial"/>
        </w:rPr>
        <w:t>.</w:t>
      </w:r>
    </w:p>
    <w:p w14:paraId="29306690" w14:textId="4DB0252E" w:rsidR="002E3802" w:rsidRPr="007E17B9" w:rsidRDefault="002E3802" w:rsidP="00496D08">
      <w:pPr>
        <w:pStyle w:val="ListParagraph"/>
        <w:spacing w:before="60" w:after="60" w:line="247" w:lineRule="auto"/>
        <w:ind w:left="360" w:right="685"/>
        <w:rPr>
          <w:rFonts w:ascii="Arial" w:hAnsi="Arial"/>
        </w:rPr>
      </w:pPr>
      <w:r w:rsidRPr="007E17B9">
        <w:rPr>
          <w:rFonts w:ascii="Arial" w:hAnsi="Arial"/>
        </w:rPr>
        <w:t xml:space="preserve">The website features new videos </w:t>
      </w:r>
      <w:r w:rsidR="00500762" w:rsidRPr="007E17B9">
        <w:rPr>
          <w:rFonts w:ascii="Arial" w:hAnsi="Arial"/>
        </w:rPr>
        <w:t xml:space="preserve">demonstrating </w:t>
      </w:r>
      <w:r w:rsidRPr="007E17B9">
        <w:rPr>
          <w:rFonts w:ascii="Arial" w:hAnsi="Arial"/>
        </w:rPr>
        <w:t>where you can ride e-scooters and at what speeds,</w:t>
      </w:r>
      <w:r w:rsidR="00C65A63" w:rsidRPr="007E17B9">
        <w:rPr>
          <w:rFonts w:ascii="Arial" w:hAnsi="Arial"/>
        </w:rPr>
        <w:t xml:space="preserve"> as well as other helpful safety tips. </w:t>
      </w:r>
    </w:p>
    <w:p w14:paraId="5561BACB" w14:textId="56427A86" w:rsidR="003025CB" w:rsidRPr="007E17B9" w:rsidRDefault="003025CB" w:rsidP="00496D08">
      <w:pPr>
        <w:spacing w:before="60" w:after="60" w:line="247" w:lineRule="auto"/>
        <w:ind w:left="360" w:right="685"/>
        <w:rPr>
          <w:rFonts w:ascii="Arial" w:hAnsi="Arial" w:cs="Arial"/>
          <w:sz w:val="22"/>
          <w:szCs w:val="22"/>
        </w:rPr>
      </w:pPr>
      <w:r w:rsidRPr="007E17B9">
        <w:rPr>
          <w:rFonts w:ascii="Arial" w:hAnsi="Arial" w:cs="Arial"/>
          <w:sz w:val="22"/>
          <w:szCs w:val="22"/>
        </w:rPr>
        <w:t xml:space="preserve">Visit </w:t>
      </w:r>
      <w:hyperlink r:id="rId12" w:history="1">
        <w:proofErr w:type="spellStart"/>
        <w:r w:rsidRPr="007E17B9">
          <w:rPr>
            <w:rStyle w:val="Hyperlink"/>
            <w:rFonts w:ascii="Arial" w:hAnsi="Arial" w:cs="Arial"/>
            <w:sz w:val="22"/>
            <w:szCs w:val="22"/>
          </w:rPr>
          <w:t>StreetsmartsQld</w:t>
        </w:r>
        <w:proofErr w:type="spellEnd"/>
      </w:hyperlink>
      <w:r w:rsidRPr="007E17B9">
        <w:rPr>
          <w:rFonts w:ascii="Arial" w:hAnsi="Arial" w:cs="Arial"/>
          <w:sz w:val="22"/>
          <w:szCs w:val="22"/>
        </w:rPr>
        <w:t xml:space="preserve"> for more details. </w:t>
      </w:r>
    </w:p>
    <w:p w14:paraId="3F7A7C85" w14:textId="5907C3AC" w:rsidR="002E3802" w:rsidRPr="007E17B9" w:rsidRDefault="002E3802" w:rsidP="00C71E97">
      <w:pPr>
        <w:spacing w:after="120" w:line="300" w:lineRule="atLeast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sectPr w:rsidR="002E3802" w:rsidRPr="007E17B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6783" w14:textId="77777777" w:rsidR="004306E0" w:rsidRDefault="004306E0" w:rsidP="00C71E97">
      <w:r>
        <w:separator/>
      </w:r>
    </w:p>
  </w:endnote>
  <w:endnote w:type="continuationSeparator" w:id="0">
    <w:p w14:paraId="1678F7C2" w14:textId="77777777" w:rsidR="004306E0" w:rsidRDefault="004306E0" w:rsidP="00C71E97">
      <w:r>
        <w:continuationSeparator/>
      </w:r>
    </w:p>
  </w:endnote>
  <w:endnote w:type="continuationNotice" w:id="1">
    <w:p w14:paraId="7D142DA6" w14:textId="77777777" w:rsidR="004306E0" w:rsidRDefault="0043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91B" w14:textId="00BD21F2" w:rsidR="00C71E97" w:rsidRDefault="00C71E9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CBE939" wp14:editId="289EA3AB">
          <wp:simplePos x="0" y="0"/>
          <wp:positionH relativeFrom="margin">
            <wp:posOffset>4625001</wp:posOffset>
          </wp:positionH>
          <wp:positionV relativeFrom="margin">
            <wp:posOffset>9127490</wp:posOffset>
          </wp:positionV>
          <wp:extent cx="1516380" cy="283210"/>
          <wp:effectExtent l="0" t="0" r="0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8245" w14:textId="77777777" w:rsidR="004306E0" w:rsidRDefault="004306E0" w:rsidP="00C71E97">
      <w:r>
        <w:separator/>
      </w:r>
    </w:p>
  </w:footnote>
  <w:footnote w:type="continuationSeparator" w:id="0">
    <w:p w14:paraId="356AE007" w14:textId="77777777" w:rsidR="004306E0" w:rsidRDefault="004306E0" w:rsidP="00C71E97">
      <w:r>
        <w:continuationSeparator/>
      </w:r>
    </w:p>
  </w:footnote>
  <w:footnote w:type="continuationNotice" w:id="1">
    <w:p w14:paraId="359C7043" w14:textId="77777777" w:rsidR="004306E0" w:rsidRDefault="00430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52F"/>
    <w:multiLevelType w:val="multilevel"/>
    <w:tmpl w:val="7A1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C2F36"/>
    <w:multiLevelType w:val="multilevel"/>
    <w:tmpl w:val="BF4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B34E2"/>
    <w:multiLevelType w:val="hybridMultilevel"/>
    <w:tmpl w:val="1556F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322"/>
    <w:multiLevelType w:val="hybridMultilevel"/>
    <w:tmpl w:val="1B18B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2FAD"/>
    <w:multiLevelType w:val="multilevel"/>
    <w:tmpl w:val="6BE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97"/>
    <w:rsid w:val="00023D3C"/>
    <w:rsid w:val="00027047"/>
    <w:rsid w:val="00054999"/>
    <w:rsid w:val="00095A5F"/>
    <w:rsid w:val="000C0121"/>
    <w:rsid w:val="001716A8"/>
    <w:rsid w:val="001C79DC"/>
    <w:rsid w:val="001F13D6"/>
    <w:rsid w:val="00210E42"/>
    <w:rsid w:val="002544D5"/>
    <w:rsid w:val="002814D9"/>
    <w:rsid w:val="002A2190"/>
    <w:rsid w:val="002E3802"/>
    <w:rsid w:val="003025CB"/>
    <w:rsid w:val="0036414A"/>
    <w:rsid w:val="003B0742"/>
    <w:rsid w:val="003F3437"/>
    <w:rsid w:val="004306E0"/>
    <w:rsid w:val="00447F4B"/>
    <w:rsid w:val="004573A5"/>
    <w:rsid w:val="00496D08"/>
    <w:rsid w:val="00500762"/>
    <w:rsid w:val="005169EB"/>
    <w:rsid w:val="00521CC8"/>
    <w:rsid w:val="005F1C1A"/>
    <w:rsid w:val="006467FE"/>
    <w:rsid w:val="006E61E9"/>
    <w:rsid w:val="00794A2E"/>
    <w:rsid w:val="007C1AA4"/>
    <w:rsid w:val="007E17B9"/>
    <w:rsid w:val="008A3322"/>
    <w:rsid w:val="008B3744"/>
    <w:rsid w:val="008C6E15"/>
    <w:rsid w:val="009A62AE"/>
    <w:rsid w:val="009C5F82"/>
    <w:rsid w:val="00A503FF"/>
    <w:rsid w:val="00AE05C8"/>
    <w:rsid w:val="00AE1CF9"/>
    <w:rsid w:val="00B14C7F"/>
    <w:rsid w:val="00B36B62"/>
    <w:rsid w:val="00B802F6"/>
    <w:rsid w:val="00B901DF"/>
    <w:rsid w:val="00BC34CA"/>
    <w:rsid w:val="00C5142F"/>
    <w:rsid w:val="00C65A63"/>
    <w:rsid w:val="00C71E97"/>
    <w:rsid w:val="00CA4949"/>
    <w:rsid w:val="00E52E8A"/>
    <w:rsid w:val="00F50D83"/>
    <w:rsid w:val="00F72D72"/>
    <w:rsid w:val="00FD72B8"/>
    <w:rsid w:val="06CB8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7197"/>
  <w15:chartTrackingRefBased/>
  <w15:docId w15:val="{3C734B50-9DF5-4E72-8A96-D435E16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1E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E97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71E97"/>
  </w:style>
  <w:style w:type="character" w:styleId="Hyperlink">
    <w:name w:val="Hyperlink"/>
    <w:basedOn w:val="DefaultParagraphFont"/>
    <w:uiPriority w:val="99"/>
    <w:unhideWhenUsed/>
    <w:rsid w:val="00C71E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97"/>
  </w:style>
  <w:style w:type="paragraph" w:styleId="Footer">
    <w:name w:val="footer"/>
    <w:basedOn w:val="Normal"/>
    <w:link w:val="FooterChar"/>
    <w:uiPriority w:val="99"/>
    <w:unhideWhenUsed/>
    <w:rsid w:val="00C71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97"/>
  </w:style>
  <w:style w:type="paragraph" w:styleId="ListParagraph">
    <w:name w:val="List Paragraph"/>
    <w:basedOn w:val="Normal"/>
    <w:uiPriority w:val="34"/>
    <w:qFormat/>
    <w:rsid w:val="002E3802"/>
    <w:pPr>
      <w:spacing w:before="120" w:after="12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6D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reetsmarts.initiatives.qld.gov.au/initiatives/pmd-ru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ld.gov.au/transport/safety/rules/wheeled-devices/skatebo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reetsmarts.initiatives.qld.gov.au/initiatives/pmd-ru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0D60F4104EA49B4396E9A75CE0415" ma:contentTypeVersion="16" ma:contentTypeDescription="Create a new document." ma:contentTypeScope="" ma:versionID="beaaef9e9e7100b866f25e4ed35a5225">
  <xsd:schema xmlns:xsd="http://www.w3.org/2001/XMLSchema" xmlns:xs="http://www.w3.org/2001/XMLSchema" xmlns:p="http://schemas.microsoft.com/office/2006/metadata/properties" xmlns:ns2="72f4fbda-5ce6-4ddc-874a-75ecc9b6bfdc" xmlns:ns3="9f8a32ae-e6a7-4643-9a3f-ea785774e589" xmlns:ns4="d27882d3-798a-4f9d-aacc-36c6e0a50e92" targetNamespace="http://schemas.microsoft.com/office/2006/metadata/properties" ma:root="true" ma:fieldsID="51ae94b154c27b86a79e756df714b8c6" ns2:_="" ns3:_="" ns4:_="">
    <xsd:import namespace="72f4fbda-5ce6-4ddc-874a-75ecc9b6bfdc"/>
    <xsd:import namespace="9f8a32ae-e6a7-4643-9a3f-ea785774e589"/>
    <xsd:import namespace="d27882d3-798a-4f9d-aacc-36c6e0a50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fbda-5ce6-4ddc-874a-75ecc9b6b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ec6a42-900c-40b9-95df-acf57bf21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32ae-e6a7-4643-9a3f-ea785774e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82d3-798a-4f9d-aacc-36c6e0a50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d38636-674a-4035-87fa-ef3509aabbfb}" ma:internalName="TaxCatchAll" ma:showField="CatchAllData" ma:web="9f8a32ae-e6a7-4643-9a3f-ea785774e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4fbda-5ce6-4ddc-874a-75ecc9b6bfdc">
      <Terms xmlns="http://schemas.microsoft.com/office/infopath/2007/PartnerControls"/>
    </lcf76f155ced4ddcb4097134ff3c332f>
    <TaxCatchAll xmlns="d27882d3-798a-4f9d-aacc-36c6e0a50e92" xsi:nil="true"/>
    <SharedWithUsers xmlns="9f8a32ae-e6a7-4643-9a3f-ea785774e589">
      <UserInfo>
        <DisplayName>Anthea L Smith</DisplayName>
        <AccountId>563</AccountId>
        <AccountType/>
      </UserInfo>
      <UserInfo>
        <DisplayName>Maddison G Taylor</DisplayName>
        <AccountId>126</AccountId>
        <AccountType/>
      </UserInfo>
      <UserInfo>
        <DisplayName>Nicholas L Mackay</DisplayName>
        <AccountId>134</AccountId>
        <AccountType/>
      </UserInfo>
      <UserInfo>
        <DisplayName>Steven J Patch</DisplayName>
        <AccountId>15</AccountId>
        <AccountType/>
      </UserInfo>
      <UserInfo>
        <DisplayName>Saffi G Abad</DisplayName>
        <AccountId>732</AccountId>
        <AccountType/>
      </UserInfo>
      <UserInfo>
        <DisplayName>Lauren Z Ansell</DisplayName>
        <AccountId>274</AccountId>
        <AccountType/>
      </UserInfo>
      <UserInfo>
        <DisplayName>Karen M Lehr</DisplayName>
        <AccountId>195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9D25F6-61C7-4EB3-9F8A-0D8182161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fbda-5ce6-4ddc-874a-75ecc9b6bfdc"/>
    <ds:schemaRef ds:uri="9f8a32ae-e6a7-4643-9a3f-ea785774e589"/>
    <ds:schemaRef ds:uri="d27882d3-798a-4f9d-aacc-36c6e0a50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13720-435F-4298-A0E7-F7B01DA40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78AF3-2F50-43A0-A14C-ADBC329E0143}">
  <ds:schemaRefs>
    <ds:schemaRef ds:uri="http://purl.org/dc/dcmitype/"/>
    <ds:schemaRef ds:uri="72f4fbda-5ce6-4ddc-874a-75ecc9b6bfdc"/>
    <ds:schemaRef ds:uri="9f8a32ae-e6a7-4643-9a3f-ea785774e589"/>
    <ds:schemaRef ds:uri="d27882d3-798a-4f9d-aacc-36c6e0a50e9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24" baseType="variant"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https://streetsmarts.initiatives.qld.gov.au/initiatives/pmd-rules/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https://www.qld.gov.au/transport/safety/rules/wheeled-devices/skateboards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https://streetsmarts.initiatives.qld.gov.au/initiatives/pmd-rules/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https://urldefense.com/v3/__https:/dtmr-jointhedrive.s3.ap-southeast-2.amazonaws.com/wp-assets/wp-content/uploads/2022/08/31123959/2734-08_E-Scooter_SchoolPoster_230822_v2.pdf__;!!OMLVqIk!gagZl5NpYlHFZtkHWy3S8Zr9kXjuJoEqSWHHBhbM5aPd5TN7B3oWBhA7PayAxYSCxs8PnWy6TQ$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Clarke</dc:creator>
  <cp:keywords/>
  <dc:description/>
  <cp:lastModifiedBy>Karen M Lehr</cp:lastModifiedBy>
  <cp:revision>3</cp:revision>
  <dcterms:created xsi:type="dcterms:W3CDTF">2022-11-08T02:04:00Z</dcterms:created>
  <dcterms:modified xsi:type="dcterms:W3CDTF">2022-11-08T02:08:00Z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0x01010056F0D60F4104EA49B4396E9A75CE0415</vt:lpwstr>
  </property>
  <property fmtid="{D5CDD505-2E9C-101B-9397-08002B2CF9AE}" pid="3" name="MediaServiceImageTags">
    <vt:lpwstr/>
  </property>
</Properties>
</file>